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454E9" w14:textId="50D1DA09" w:rsidR="00227DC1" w:rsidRDefault="00D5796A">
      <w:pPr>
        <w:pStyle w:val="1"/>
      </w:pPr>
      <w:r>
        <w:rPr>
          <w:rFonts w:hint="eastAsia"/>
        </w:rPr>
        <w:t>宁德技师学院（宁德市闽东高级技工学校）</w:t>
      </w:r>
      <w:r w:rsidRPr="00D5796A">
        <w:t>UPS电池</w:t>
      </w:r>
      <w:bookmarkStart w:id="0" w:name="_GoBack"/>
      <w:bookmarkEnd w:id="0"/>
      <w:r w:rsidRPr="00D5796A">
        <w:t>组采购</w:t>
      </w:r>
      <w:r>
        <w:rPr>
          <w:rFonts w:hint="eastAsia"/>
        </w:rPr>
        <w:t>项目</w:t>
      </w:r>
      <w:r>
        <w:rPr>
          <w:rFonts w:hint="eastAsia"/>
        </w:rPr>
        <w:t>询价函</w:t>
      </w:r>
    </w:p>
    <w:p w14:paraId="4426ADCA" w14:textId="77777777" w:rsidR="00227DC1" w:rsidRDefault="00D5796A">
      <w:pPr>
        <w:spacing w:line="440" w:lineRule="exact"/>
        <w:rPr>
          <w:rFonts w:ascii="仿宋" w:eastAsia="仿宋" w:hAnsi="仿宋" w:cs="仿宋"/>
          <w:color w:val="21201E"/>
        </w:rPr>
      </w:pPr>
      <w:r>
        <w:rPr>
          <w:rFonts w:ascii="仿宋" w:eastAsia="仿宋" w:hAnsi="仿宋" w:cs="仿宋" w:hint="eastAsia"/>
          <w:color w:val="21201E"/>
        </w:rPr>
        <w:t>各</w:t>
      </w:r>
      <w:r>
        <w:rPr>
          <w:rFonts w:ascii="仿宋" w:eastAsia="仿宋" w:hAnsi="仿宋" w:cs="仿宋" w:hint="eastAsia"/>
          <w:color w:val="21201E"/>
        </w:rPr>
        <w:t>参加</w:t>
      </w:r>
      <w:r>
        <w:rPr>
          <w:rFonts w:ascii="仿宋" w:eastAsia="仿宋" w:hAnsi="仿宋" w:cs="仿宋" w:hint="eastAsia"/>
          <w:color w:val="21201E"/>
        </w:rPr>
        <w:t>竞标企业：</w:t>
      </w:r>
    </w:p>
    <w:p w14:paraId="3D29F8A5" w14:textId="77777777" w:rsidR="00227DC1" w:rsidRDefault="00D5796A">
      <w:pPr>
        <w:spacing w:line="440" w:lineRule="exact"/>
        <w:ind w:firstLineChars="168" w:firstLine="403"/>
        <w:rPr>
          <w:rFonts w:ascii="仿宋" w:eastAsia="仿宋" w:hAnsi="仿宋" w:cs="仿宋"/>
          <w:color w:val="404040"/>
        </w:rPr>
      </w:pPr>
      <w:r>
        <w:rPr>
          <w:rFonts w:ascii="仿宋" w:eastAsia="仿宋" w:hAnsi="仿宋" w:cs="仿宋" w:hint="eastAsia"/>
          <w:color w:val="21201E"/>
        </w:rPr>
        <w:t>宁德技师学院（宁德市闽东高级技工学校）拟对</w:t>
      </w:r>
      <w:r>
        <w:rPr>
          <w:rFonts w:ascii="仿宋" w:eastAsia="仿宋" w:hAnsi="仿宋" w:cs="仿宋" w:hint="eastAsia"/>
          <w:color w:val="21201E"/>
        </w:rPr>
        <w:t>UPS</w:t>
      </w:r>
      <w:r>
        <w:rPr>
          <w:rFonts w:ascii="仿宋" w:eastAsia="仿宋" w:hAnsi="仿宋" w:cs="仿宋" w:hint="eastAsia"/>
          <w:color w:val="21201E"/>
        </w:rPr>
        <w:t>电池组采购项目</w:t>
      </w:r>
      <w:r>
        <w:rPr>
          <w:rFonts w:ascii="仿宋" w:eastAsia="仿宋" w:hAnsi="仿宋" w:cs="仿宋" w:hint="eastAsia"/>
          <w:color w:val="21201E"/>
        </w:rPr>
        <w:t>通过询价比选的方式选取一家企业进行合作，有关事宜如下：</w:t>
      </w:r>
    </w:p>
    <w:p w14:paraId="45CC26E3" w14:textId="77777777" w:rsidR="00227DC1" w:rsidRDefault="00D5796A">
      <w:pPr>
        <w:spacing w:line="440" w:lineRule="exact"/>
        <w:ind w:firstLine="630"/>
        <w:rPr>
          <w:rFonts w:ascii="仿宋" w:eastAsia="仿宋" w:hAnsi="仿宋" w:cs="仿宋"/>
          <w:b/>
        </w:rPr>
      </w:pPr>
      <w:r>
        <w:rPr>
          <w:rFonts w:ascii="仿宋" w:eastAsia="仿宋" w:hAnsi="仿宋" w:cs="仿宋" w:hint="eastAsia"/>
          <w:b/>
          <w:color w:val="000000"/>
        </w:rPr>
        <w:t>一、项目概况</w:t>
      </w:r>
    </w:p>
    <w:p w14:paraId="1A881B96" w14:textId="77777777" w:rsidR="00227DC1" w:rsidRDefault="00D5796A">
      <w:pPr>
        <w:spacing w:line="440" w:lineRule="exact"/>
        <w:ind w:firstLineChars="200" w:firstLine="480"/>
        <w:rPr>
          <w:rFonts w:ascii="仿宋" w:eastAsia="仿宋" w:hAnsi="仿宋" w:cs="仿宋"/>
          <w:color w:val="0D0D0D" w:themeColor="text1" w:themeTint="F2"/>
        </w:rPr>
      </w:pPr>
      <w:r>
        <w:rPr>
          <w:rFonts w:ascii="仿宋" w:eastAsia="仿宋" w:hAnsi="仿宋" w:cs="仿宋" w:hint="eastAsia"/>
          <w:color w:val="0D0D0D" w:themeColor="text1" w:themeTint="F2"/>
        </w:rPr>
        <w:t>1.</w:t>
      </w:r>
      <w:r>
        <w:rPr>
          <w:rFonts w:ascii="仿宋" w:eastAsia="仿宋" w:hAnsi="仿宋" w:cs="仿宋" w:hint="eastAsia"/>
          <w:color w:val="0D0D0D" w:themeColor="text1" w:themeTint="F2"/>
        </w:rPr>
        <w:t>采购单位：</w:t>
      </w:r>
      <w:r>
        <w:rPr>
          <w:rFonts w:ascii="仿宋" w:eastAsia="仿宋" w:hAnsi="仿宋" w:cs="仿宋" w:hint="eastAsia"/>
          <w:color w:val="21201E"/>
        </w:rPr>
        <w:t>宁德技师学院（宁德市闽东高级技工学校）</w:t>
      </w:r>
      <w:r>
        <w:rPr>
          <w:rFonts w:ascii="仿宋" w:eastAsia="仿宋" w:hAnsi="仿宋" w:cs="仿宋" w:hint="eastAsia"/>
          <w:color w:val="0D0D0D" w:themeColor="text1" w:themeTint="F2"/>
        </w:rPr>
        <w:t>；</w:t>
      </w:r>
    </w:p>
    <w:p w14:paraId="70F5CE35" w14:textId="77777777" w:rsidR="00227DC1" w:rsidRDefault="00D5796A">
      <w:pPr>
        <w:spacing w:line="440" w:lineRule="exact"/>
        <w:ind w:firstLineChars="200" w:firstLine="480"/>
        <w:rPr>
          <w:rFonts w:ascii="仿宋" w:eastAsia="仿宋" w:hAnsi="仿宋" w:cs="仿宋"/>
          <w:color w:val="21201E"/>
        </w:rPr>
      </w:pPr>
      <w:r>
        <w:rPr>
          <w:rFonts w:ascii="仿宋" w:eastAsia="仿宋" w:hAnsi="仿宋" w:cs="仿宋" w:hint="eastAsia"/>
          <w:color w:val="000000"/>
        </w:rPr>
        <w:t>2.</w:t>
      </w:r>
      <w:r>
        <w:rPr>
          <w:rFonts w:ascii="仿宋" w:eastAsia="仿宋" w:hAnsi="仿宋" w:cs="仿宋" w:hint="eastAsia"/>
          <w:color w:val="000000"/>
        </w:rPr>
        <w:t>项目名称：</w:t>
      </w:r>
      <w:r>
        <w:rPr>
          <w:rFonts w:ascii="仿宋" w:eastAsia="仿宋" w:hAnsi="仿宋" w:cs="仿宋" w:hint="eastAsia"/>
          <w:color w:val="21201E"/>
        </w:rPr>
        <w:t>UPS</w:t>
      </w:r>
      <w:r>
        <w:rPr>
          <w:rFonts w:ascii="仿宋" w:eastAsia="仿宋" w:hAnsi="仿宋" w:cs="仿宋" w:hint="eastAsia"/>
          <w:color w:val="21201E"/>
        </w:rPr>
        <w:t>电池组采购项目；</w:t>
      </w:r>
    </w:p>
    <w:p w14:paraId="6F044A7D" w14:textId="77777777" w:rsidR="00227DC1" w:rsidRDefault="00D5796A">
      <w:pPr>
        <w:spacing w:line="440" w:lineRule="exact"/>
        <w:ind w:firstLineChars="200" w:firstLine="480"/>
        <w:rPr>
          <w:rFonts w:ascii="仿宋" w:eastAsia="仿宋" w:hAnsi="仿宋" w:cs="仿宋"/>
        </w:rPr>
      </w:pPr>
      <w:r>
        <w:rPr>
          <w:rFonts w:ascii="仿宋" w:eastAsia="仿宋" w:hAnsi="仿宋" w:cs="仿宋" w:hint="eastAsia"/>
          <w:color w:val="21201E"/>
        </w:rPr>
        <w:t>3.</w:t>
      </w:r>
      <w:r>
        <w:rPr>
          <w:rFonts w:ascii="仿宋" w:eastAsia="仿宋" w:hAnsi="仿宋" w:cs="仿宋" w:hint="eastAsia"/>
          <w:color w:val="21201E"/>
        </w:rPr>
        <w:t>投标限价：投标人根据招标人提供的宁德技师学院（宁德市闽东高级技工学校）</w:t>
      </w:r>
      <w:r>
        <w:rPr>
          <w:rFonts w:ascii="仿宋" w:eastAsia="仿宋" w:hAnsi="仿宋" w:cs="仿宋" w:hint="eastAsia"/>
          <w:color w:val="21201E"/>
        </w:rPr>
        <w:t>UPS</w:t>
      </w:r>
      <w:r>
        <w:rPr>
          <w:rFonts w:ascii="仿宋" w:eastAsia="仿宋" w:hAnsi="仿宋" w:cs="仿宋" w:hint="eastAsia"/>
          <w:color w:val="21201E"/>
        </w:rPr>
        <w:t>电池组采购项目</w:t>
      </w:r>
      <w:r>
        <w:rPr>
          <w:rFonts w:ascii="仿宋" w:eastAsia="仿宋" w:hAnsi="仿宋" w:cs="仿宋" w:hint="eastAsia"/>
          <w:color w:val="21201E"/>
        </w:rPr>
        <w:t>报价单进行报价（附件</w:t>
      </w:r>
      <w:r>
        <w:rPr>
          <w:rFonts w:ascii="仿宋" w:eastAsia="仿宋" w:hAnsi="仿宋" w:cs="仿宋" w:hint="eastAsia"/>
          <w:color w:val="21201E"/>
        </w:rPr>
        <w:t>1</w:t>
      </w:r>
      <w:r>
        <w:rPr>
          <w:rFonts w:ascii="仿宋" w:eastAsia="仿宋" w:hAnsi="仿宋" w:cs="仿宋" w:hint="eastAsia"/>
          <w:color w:val="21201E"/>
        </w:rPr>
        <w:t>），投标价款包含</w:t>
      </w:r>
      <w:r>
        <w:rPr>
          <w:rFonts w:ascii="仿宋" w:eastAsia="仿宋" w:hAnsi="仿宋" w:cs="仿宋" w:hint="eastAsia"/>
          <w:color w:val="21201E"/>
        </w:rPr>
        <w:t>货款、</w:t>
      </w:r>
      <w:r>
        <w:rPr>
          <w:rFonts w:ascii="仿宋" w:eastAsia="仿宋" w:hAnsi="仿宋" w:cs="仿宋" w:hint="eastAsia"/>
        </w:rPr>
        <w:t>运输</w:t>
      </w:r>
      <w:r>
        <w:rPr>
          <w:rFonts w:ascii="仿宋" w:eastAsia="仿宋" w:hAnsi="仿宋" w:cs="仿宋" w:hint="eastAsia"/>
        </w:rPr>
        <w:t>费、发票税金等全部费用，投标限价为</w:t>
      </w:r>
      <w:r>
        <w:rPr>
          <w:rFonts w:ascii="仿宋" w:eastAsia="仿宋" w:hAnsi="仿宋" w:cs="仿宋" w:hint="eastAsia"/>
        </w:rPr>
        <w:t>2</w:t>
      </w:r>
      <w:r>
        <w:rPr>
          <w:rFonts w:ascii="仿宋" w:eastAsia="仿宋" w:hAnsi="仿宋" w:cs="仿宋" w:hint="eastAsia"/>
        </w:rPr>
        <w:t>万元，超过该金额的为无效报价。</w:t>
      </w:r>
    </w:p>
    <w:p w14:paraId="2A306F7B" w14:textId="77777777" w:rsidR="00227DC1" w:rsidRDefault="00D5796A">
      <w:pPr>
        <w:spacing w:line="440" w:lineRule="exact"/>
        <w:ind w:firstLineChars="200" w:firstLine="480"/>
        <w:rPr>
          <w:rFonts w:ascii="仿宋" w:eastAsia="仿宋" w:hAnsi="仿宋" w:cs="仿宋"/>
        </w:rPr>
      </w:pPr>
      <w:r>
        <w:rPr>
          <w:rFonts w:ascii="仿宋" w:eastAsia="仿宋" w:hAnsi="仿宋" w:cs="仿宋" w:hint="eastAsia"/>
        </w:rPr>
        <w:t>4.</w:t>
      </w:r>
      <w:r>
        <w:rPr>
          <w:rFonts w:ascii="仿宋" w:eastAsia="仿宋" w:hAnsi="仿宋" w:cs="仿宋" w:hint="eastAsia"/>
        </w:rPr>
        <w:t>服务时间及要求</w:t>
      </w:r>
    </w:p>
    <w:p w14:paraId="37C5E2F7"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4.1</w:t>
      </w:r>
      <w:r>
        <w:rPr>
          <w:rFonts w:ascii="仿宋" w:eastAsia="仿宋" w:hAnsi="仿宋" w:cs="Arial" w:hint="eastAsia"/>
        </w:rPr>
        <w:t>双方经协商后约定具体服务时间；</w:t>
      </w:r>
    </w:p>
    <w:p w14:paraId="4D1AA7DE"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4.2</w:t>
      </w:r>
      <w:r>
        <w:rPr>
          <w:rFonts w:ascii="仿宋" w:eastAsia="仿宋" w:hAnsi="仿宋" w:cs="Arial" w:hint="eastAsia"/>
        </w:rPr>
        <w:t>服务要求：</w:t>
      </w:r>
      <w:r>
        <w:rPr>
          <w:rFonts w:ascii="仿宋" w:eastAsia="仿宋" w:hAnsi="仿宋" w:cs="仿宋" w:hint="eastAsia"/>
        </w:rPr>
        <w:t>根据招标人的需求，</w:t>
      </w:r>
      <w:r>
        <w:rPr>
          <w:rFonts w:ascii="仿宋" w:eastAsia="仿宋" w:hAnsi="仿宋" w:cs="仿宋" w:hint="eastAsia"/>
        </w:rPr>
        <w:t>采购一批</w:t>
      </w:r>
      <w:r>
        <w:rPr>
          <w:rFonts w:ascii="仿宋" w:eastAsia="仿宋" w:hAnsi="仿宋" w:cs="仿宋" w:hint="eastAsia"/>
        </w:rPr>
        <w:t>UPS</w:t>
      </w:r>
      <w:r>
        <w:rPr>
          <w:rFonts w:ascii="仿宋" w:eastAsia="仿宋" w:hAnsi="仿宋" w:cs="仿宋" w:hint="eastAsia"/>
        </w:rPr>
        <w:t>电池组，具体要求可查看附件</w:t>
      </w:r>
      <w:r>
        <w:rPr>
          <w:rFonts w:ascii="仿宋" w:eastAsia="仿宋" w:hAnsi="仿宋" w:cs="仿宋" w:hint="eastAsia"/>
        </w:rPr>
        <w:t>1</w:t>
      </w:r>
      <w:r>
        <w:rPr>
          <w:rFonts w:ascii="仿宋" w:eastAsia="仿宋" w:hAnsi="仿宋" w:cs="仿宋" w:hint="eastAsia"/>
        </w:rPr>
        <w:t>。</w:t>
      </w:r>
    </w:p>
    <w:p w14:paraId="2B163AC1"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5</w:t>
      </w:r>
      <w:r>
        <w:rPr>
          <w:rFonts w:ascii="仿宋" w:eastAsia="仿宋" w:hAnsi="仿宋" w:cs="Arial"/>
        </w:rPr>
        <w:t>.</w:t>
      </w:r>
      <w:r>
        <w:rPr>
          <w:rFonts w:ascii="仿宋" w:eastAsia="仿宋" w:hAnsi="仿宋" w:cs="Arial" w:hint="eastAsia"/>
        </w:rPr>
        <w:t>投标保证金：无；</w:t>
      </w:r>
    </w:p>
    <w:p w14:paraId="39825A89" w14:textId="77777777" w:rsidR="00227DC1" w:rsidRDefault="00D5796A">
      <w:pPr>
        <w:spacing w:line="440" w:lineRule="exact"/>
        <w:ind w:firstLineChars="200" w:firstLine="480"/>
        <w:rPr>
          <w:rFonts w:ascii="仿宋" w:eastAsia="仿宋" w:hAnsi="仿宋" w:cs="Arial"/>
          <w:highlight w:val="yellow"/>
        </w:rPr>
      </w:pPr>
      <w:r>
        <w:rPr>
          <w:rFonts w:ascii="仿宋" w:eastAsia="仿宋" w:hAnsi="仿宋" w:cs="Arial" w:hint="eastAsia"/>
        </w:rPr>
        <w:t>6</w:t>
      </w:r>
      <w:r>
        <w:rPr>
          <w:rFonts w:ascii="仿宋" w:eastAsia="仿宋" w:hAnsi="仿宋" w:cs="Arial"/>
        </w:rPr>
        <w:t>.</w:t>
      </w:r>
      <w:r>
        <w:rPr>
          <w:rFonts w:ascii="仿宋" w:eastAsia="仿宋" w:hAnsi="仿宋" w:cs="Arial" w:hint="eastAsia"/>
        </w:rPr>
        <w:t>验收要求：</w:t>
      </w:r>
      <w:r>
        <w:rPr>
          <w:rFonts w:ascii="仿宋" w:eastAsia="仿宋" w:hAnsi="仿宋" w:cs="Arial" w:hint="eastAsia"/>
        </w:rPr>
        <w:t>该批耗材能够正常使用，满足维修更换需求。</w:t>
      </w:r>
    </w:p>
    <w:p w14:paraId="72038B3A" w14:textId="77777777" w:rsidR="00227DC1" w:rsidRDefault="00D5796A">
      <w:pPr>
        <w:spacing w:line="440" w:lineRule="exact"/>
        <w:ind w:firstLineChars="200" w:firstLine="482"/>
        <w:rPr>
          <w:rFonts w:ascii="仿宋" w:eastAsia="仿宋" w:hAnsi="仿宋" w:cs="仿宋"/>
          <w:b/>
          <w:color w:val="21201E"/>
        </w:rPr>
      </w:pPr>
      <w:r>
        <w:rPr>
          <w:rFonts w:ascii="仿宋" w:eastAsia="仿宋" w:hAnsi="仿宋" w:cs="仿宋" w:hint="eastAsia"/>
          <w:b/>
          <w:color w:val="21201E"/>
        </w:rPr>
        <w:t>二、竞标人资格要求</w:t>
      </w:r>
    </w:p>
    <w:p w14:paraId="007FCC8E" w14:textId="77777777" w:rsidR="00227DC1" w:rsidRDefault="00D5796A">
      <w:pPr>
        <w:spacing w:line="440" w:lineRule="exact"/>
        <w:ind w:firstLineChars="200" w:firstLine="480"/>
        <w:rPr>
          <w:rFonts w:ascii="仿宋" w:eastAsia="仿宋" w:hAnsi="仿宋" w:cs="仿宋"/>
          <w:color w:val="21201E"/>
        </w:rPr>
      </w:pPr>
      <w:r>
        <w:rPr>
          <w:rFonts w:ascii="仿宋" w:eastAsia="仿宋" w:hAnsi="仿宋" w:cs="仿宋" w:hint="eastAsia"/>
          <w:color w:val="21201E"/>
        </w:rPr>
        <w:t>1.</w:t>
      </w:r>
      <w:r>
        <w:rPr>
          <w:rFonts w:ascii="仿宋" w:eastAsia="仿宋" w:hAnsi="仿宋" w:cs="仿宋" w:hint="eastAsia"/>
          <w:color w:val="21201E"/>
        </w:rPr>
        <w:t>本项目要求竞标人具备通过年检合格的真实有效的企业独立法人营业执照，并具备相应的</w:t>
      </w:r>
      <w:r>
        <w:rPr>
          <w:rFonts w:ascii="仿宋" w:eastAsia="仿宋" w:hAnsi="仿宋" w:cs="仿宋" w:hint="eastAsia"/>
          <w:color w:val="21201E"/>
        </w:rPr>
        <w:t>供货</w:t>
      </w:r>
      <w:r>
        <w:rPr>
          <w:rFonts w:ascii="仿宋" w:eastAsia="仿宋" w:hAnsi="仿宋" w:cs="仿宋" w:hint="eastAsia"/>
          <w:color w:val="21201E"/>
        </w:rPr>
        <w:t>资质；</w:t>
      </w:r>
    </w:p>
    <w:p w14:paraId="0B1CB52B" w14:textId="77777777" w:rsidR="00227DC1" w:rsidRDefault="00D5796A">
      <w:pPr>
        <w:spacing w:line="440" w:lineRule="exact"/>
        <w:ind w:firstLineChars="200" w:firstLine="480"/>
        <w:rPr>
          <w:rFonts w:ascii="仿宋" w:eastAsia="仿宋" w:hAnsi="仿宋" w:cs="仿宋"/>
          <w:color w:val="21201E"/>
        </w:rPr>
      </w:pPr>
      <w:r>
        <w:rPr>
          <w:rFonts w:ascii="仿宋" w:eastAsia="仿宋" w:hAnsi="仿宋" w:cs="仿宋" w:hint="eastAsia"/>
          <w:color w:val="21201E"/>
        </w:rPr>
        <w:t>2.</w:t>
      </w:r>
      <w:r>
        <w:rPr>
          <w:rFonts w:ascii="仿宋" w:eastAsia="仿宋" w:hAnsi="仿宋" w:cs="仿宋" w:hint="eastAsia"/>
          <w:color w:val="21201E"/>
        </w:rPr>
        <w:t>本项目不接受联合体竞价。</w:t>
      </w:r>
    </w:p>
    <w:p w14:paraId="27D2CAF1" w14:textId="77777777" w:rsidR="00227DC1" w:rsidRDefault="00D5796A">
      <w:pPr>
        <w:spacing w:line="440" w:lineRule="exact"/>
        <w:ind w:firstLineChars="200" w:firstLine="480"/>
        <w:rPr>
          <w:rFonts w:ascii="仿宋" w:eastAsia="仿宋" w:hAnsi="仿宋" w:cs="仿宋"/>
          <w:color w:val="21201E"/>
        </w:rPr>
      </w:pPr>
      <w:r>
        <w:rPr>
          <w:rFonts w:ascii="仿宋" w:eastAsia="仿宋" w:hAnsi="仿宋" w:cs="仿宋" w:hint="eastAsia"/>
          <w:color w:val="21201E"/>
        </w:rPr>
        <w:t>三、</w:t>
      </w:r>
      <w:r>
        <w:rPr>
          <w:rFonts w:ascii="仿宋" w:eastAsia="仿宋" w:hAnsi="仿宋" w:cs="仿宋" w:hint="eastAsia"/>
          <w:b/>
          <w:color w:val="000000"/>
        </w:rPr>
        <w:t>投标文件的编制</w:t>
      </w:r>
    </w:p>
    <w:p w14:paraId="65451AB8" w14:textId="77777777" w:rsidR="00227DC1" w:rsidRDefault="00D5796A">
      <w:pPr>
        <w:spacing w:line="440" w:lineRule="exact"/>
        <w:ind w:firstLineChars="200" w:firstLine="480"/>
        <w:rPr>
          <w:rFonts w:ascii="仿宋" w:eastAsia="仿宋" w:hAnsi="仿宋" w:cs="Arial"/>
        </w:rPr>
      </w:pPr>
      <w:r>
        <w:rPr>
          <w:rFonts w:ascii="仿宋" w:eastAsia="仿宋" w:hAnsi="仿宋" w:cs="仿宋" w:hint="eastAsia"/>
          <w:color w:val="000000"/>
        </w:rPr>
        <w:t>1.</w:t>
      </w:r>
      <w:r>
        <w:rPr>
          <w:rFonts w:ascii="仿宋" w:eastAsia="仿宋" w:hAnsi="仿宋" w:cs="Arial"/>
        </w:rPr>
        <w:t>投标人有效的营业执照副本复印件；</w:t>
      </w:r>
      <w:r>
        <w:rPr>
          <w:rFonts w:ascii="仿宋" w:eastAsia="仿宋" w:hAnsi="仿宋" w:cs="Arial"/>
        </w:rPr>
        <w:br/>
      </w:r>
      <w:r>
        <w:rPr>
          <w:rFonts w:ascii="仿宋" w:eastAsia="仿宋" w:hAnsi="仿宋" w:cs="Arial" w:hint="eastAsia"/>
        </w:rPr>
        <w:t xml:space="preserve">    2.</w:t>
      </w:r>
      <w:r>
        <w:rPr>
          <w:rFonts w:ascii="仿宋" w:eastAsia="仿宋" w:hAnsi="仿宋" w:cs="Arial"/>
        </w:rPr>
        <w:t>投标代表应执有企业法人代表的授权书原件</w:t>
      </w:r>
      <w:r>
        <w:rPr>
          <w:rFonts w:ascii="仿宋" w:eastAsia="仿宋" w:hAnsi="仿宋" w:cs="Arial" w:hint="eastAsia"/>
        </w:rPr>
        <w:t>（投标人非法人）</w:t>
      </w:r>
      <w:r>
        <w:rPr>
          <w:rFonts w:ascii="仿宋" w:eastAsia="仿宋" w:hAnsi="仿宋" w:cs="Arial"/>
        </w:rPr>
        <w:t>；</w:t>
      </w:r>
    </w:p>
    <w:p w14:paraId="5CAF0D3E"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3.</w:t>
      </w:r>
      <w:r>
        <w:rPr>
          <w:rFonts w:ascii="仿宋" w:eastAsia="仿宋" w:hAnsi="仿宋" w:cs="Arial" w:hint="eastAsia"/>
        </w:rPr>
        <w:t>投标企业法人身份证复印件；</w:t>
      </w:r>
      <w:r>
        <w:rPr>
          <w:rFonts w:ascii="仿宋" w:eastAsia="仿宋" w:hAnsi="仿宋" w:cs="Arial" w:hint="eastAsia"/>
        </w:rPr>
        <w:t> </w:t>
      </w:r>
    </w:p>
    <w:p w14:paraId="58F68470"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4.</w:t>
      </w:r>
      <w:r>
        <w:rPr>
          <w:rFonts w:ascii="仿宋" w:eastAsia="仿宋" w:hAnsi="仿宋" w:cs="Arial"/>
        </w:rPr>
        <w:t>投标代表有效身份证复印件（</w:t>
      </w:r>
      <w:r>
        <w:rPr>
          <w:rFonts w:ascii="仿宋" w:eastAsia="仿宋" w:hAnsi="仿宋" w:cs="Arial" w:hint="eastAsia"/>
        </w:rPr>
        <w:t>附</w:t>
      </w:r>
      <w:r>
        <w:rPr>
          <w:rFonts w:ascii="仿宋" w:eastAsia="仿宋" w:hAnsi="仿宋" w:cs="Arial"/>
        </w:rPr>
        <w:t>联系电话）</w:t>
      </w:r>
      <w:r>
        <w:rPr>
          <w:rFonts w:ascii="仿宋" w:eastAsia="仿宋" w:hAnsi="仿宋" w:cs="Arial" w:hint="eastAsia"/>
        </w:rPr>
        <w:t>；</w:t>
      </w:r>
    </w:p>
    <w:p w14:paraId="0358C28D"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5.</w:t>
      </w:r>
      <w:bookmarkStart w:id="1" w:name="OLE_LINK3"/>
      <w:r>
        <w:rPr>
          <w:rFonts w:ascii="仿宋" w:eastAsia="仿宋" w:hAnsi="仿宋" w:cs="Arial" w:hint="eastAsia"/>
        </w:rPr>
        <w:t>项目</w:t>
      </w:r>
      <w:r>
        <w:rPr>
          <w:rFonts w:ascii="仿宋" w:eastAsia="仿宋" w:hAnsi="仿宋" w:cs="仿宋" w:hint="eastAsia"/>
          <w:color w:val="21201E"/>
        </w:rPr>
        <w:t>报价单</w:t>
      </w:r>
      <w:bookmarkEnd w:id="1"/>
      <w:r>
        <w:rPr>
          <w:rFonts w:ascii="仿宋" w:eastAsia="仿宋" w:hAnsi="仿宋" w:cs="Arial" w:hint="eastAsia"/>
        </w:rPr>
        <w:t>（附件</w:t>
      </w:r>
      <w:r>
        <w:rPr>
          <w:rFonts w:ascii="仿宋" w:eastAsia="仿宋" w:hAnsi="仿宋" w:cs="Arial" w:hint="eastAsia"/>
        </w:rPr>
        <w:t>1</w:t>
      </w:r>
      <w:r>
        <w:rPr>
          <w:rFonts w:ascii="仿宋" w:eastAsia="仿宋" w:hAnsi="仿宋" w:cs="Arial" w:hint="eastAsia"/>
        </w:rPr>
        <w:t>）；</w:t>
      </w:r>
    </w:p>
    <w:p w14:paraId="124FA1FB"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6.</w:t>
      </w:r>
      <w:r>
        <w:rPr>
          <w:rFonts w:ascii="仿宋" w:eastAsia="仿宋" w:hAnsi="仿宋" w:cs="Arial" w:hint="eastAsia"/>
        </w:rPr>
        <w:t>竞价人认为需要提供的其它资料，一并封装入文件袋并加盖公章。</w:t>
      </w:r>
    </w:p>
    <w:p w14:paraId="0217927E" w14:textId="77777777" w:rsidR="00227DC1" w:rsidRDefault="00D5796A">
      <w:pPr>
        <w:spacing w:line="440" w:lineRule="exact"/>
        <w:ind w:firstLineChars="200" w:firstLine="480"/>
        <w:rPr>
          <w:rFonts w:ascii="仿宋" w:eastAsia="仿宋" w:hAnsi="仿宋" w:cs="仿宋"/>
          <w:color w:val="000000"/>
          <w:sz w:val="28"/>
          <w:szCs w:val="28"/>
        </w:rPr>
      </w:pPr>
      <w:r>
        <w:rPr>
          <w:rFonts w:ascii="仿宋" w:eastAsia="仿宋" w:hAnsi="仿宋" w:cs="Arial"/>
        </w:rPr>
        <w:t>注：</w:t>
      </w:r>
      <w:r>
        <w:rPr>
          <w:rFonts w:ascii="仿宋" w:eastAsia="仿宋" w:hAnsi="仿宋" w:cs="仿宋" w:hint="eastAsia"/>
          <w:color w:val="000000"/>
        </w:rPr>
        <w:t>竞标人应根据询价函的要求提供投标报价文件，并保证所提供的资料的真实性，</w:t>
      </w:r>
      <w:r>
        <w:rPr>
          <w:rFonts w:ascii="仿宋" w:eastAsia="仿宋" w:hAnsi="仿宋" w:cs="Arial"/>
        </w:rPr>
        <w:t>投标材料需注明与原件一致、并加盖公章</w:t>
      </w:r>
      <w:r>
        <w:rPr>
          <w:rFonts w:ascii="仿宋" w:eastAsia="仿宋" w:hAnsi="仿宋" w:cs="Arial" w:hint="eastAsia"/>
        </w:rPr>
        <w:t>。</w:t>
      </w:r>
    </w:p>
    <w:p w14:paraId="0F50AB5B" w14:textId="77777777" w:rsidR="00227DC1" w:rsidRDefault="00D5796A">
      <w:pPr>
        <w:spacing w:line="440" w:lineRule="exact"/>
        <w:ind w:firstLineChars="200" w:firstLine="482"/>
        <w:rPr>
          <w:rFonts w:ascii="仿宋" w:eastAsia="仿宋" w:hAnsi="仿宋" w:cs="仿宋"/>
          <w:b/>
          <w:color w:val="21201E"/>
        </w:rPr>
      </w:pPr>
      <w:r>
        <w:rPr>
          <w:rFonts w:ascii="仿宋" w:eastAsia="仿宋" w:hAnsi="仿宋" w:cs="仿宋" w:hint="eastAsia"/>
          <w:b/>
          <w:color w:val="21201E"/>
        </w:rPr>
        <w:lastRenderedPageBreak/>
        <w:t>四、评标方式</w:t>
      </w:r>
    </w:p>
    <w:p w14:paraId="10745838" w14:textId="77777777" w:rsidR="00227DC1" w:rsidRDefault="00D5796A">
      <w:pPr>
        <w:spacing w:line="440" w:lineRule="exact"/>
        <w:ind w:firstLineChars="200" w:firstLine="480"/>
        <w:rPr>
          <w:rFonts w:ascii="仿宋" w:eastAsia="仿宋" w:hAnsi="仿宋" w:cs="Arial"/>
        </w:rPr>
      </w:pPr>
      <w:r>
        <w:rPr>
          <w:rFonts w:ascii="仿宋" w:eastAsia="仿宋" w:hAnsi="仿宋" w:cs="Arial" w:hint="eastAsia"/>
        </w:rPr>
        <w:t>1.</w:t>
      </w:r>
      <w:r>
        <w:rPr>
          <w:rFonts w:ascii="仿宋" w:eastAsia="仿宋" w:hAnsi="仿宋" w:cs="Arial"/>
        </w:rPr>
        <w:t>采用最低评标价法（最低价不作为中标保证）</w:t>
      </w:r>
      <w:r>
        <w:rPr>
          <w:rFonts w:ascii="仿宋" w:eastAsia="仿宋" w:hAnsi="仿宋" w:cs="Arial" w:hint="eastAsia"/>
        </w:rPr>
        <w:t>；</w:t>
      </w:r>
    </w:p>
    <w:p w14:paraId="2D020C03" w14:textId="77777777" w:rsidR="00227DC1" w:rsidRDefault="00D5796A">
      <w:pPr>
        <w:spacing w:line="440" w:lineRule="exact"/>
        <w:ind w:firstLineChars="200" w:firstLine="480"/>
        <w:rPr>
          <w:rFonts w:ascii="仿宋" w:eastAsia="仿宋" w:hAnsi="仿宋" w:cs="仿宋"/>
        </w:rPr>
      </w:pPr>
      <w:r>
        <w:rPr>
          <w:rFonts w:ascii="仿宋" w:eastAsia="仿宋" w:hAnsi="仿宋" w:cs="仿宋" w:hint="eastAsia"/>
        </w:rPr>
        <w:t>2.</w:t>
      </w:r>
      <w:r>
        <w:rPr>
          <w:rFonts w:ascii="仿宋" w:eastAsia="仿宋" w:hAnsi="仿宋" w:cs="仿宋" w:hint="eastAsia"/>
        </w:rPr>
        <w:t>出现最低价并列情况，进行下一轮报价，直至产生结果。</w:t>
      </w:r>
    </w:p>
    <w:p w14:paraId="5E4E0054" w14:textId="77777777" w:rsidR="00227DC1" w:rsidRDefault="00D5796A">
      <w:pPr>
        <w:spacing w:line="440" w:lineRule="exact"/>
        <w:ind w:firstLineChars="200" w:firstLine="482"/>
        <w:rPr>
          <w:rFonts w:ascii="仿宋" w:eastAsia="仿宋" w:hAnsi="仿宋" w:cs="仿宋"/>
          <w:b/>
          <w:color w:val="000000"/>
        </w:rPr>
      </w:pPr>
      <w:r>
        <w:rPr>
          <w:rFonts w:ascii="仿宋" w:eastAsia="仿宋" w:hAnsi="仿宋" w:cs="仿宋" w:hint="eastAsia"/>
          <w:b/>
          <w:color w:val="000000"/>
        </w:rPr>
        <w:t>五、投标文件的递交</w:t>
      </w:r>
    </w:p>
    <w:p w14:paraId="65791D55" w14:textId="77777777" w:rsidR="00227DC1" w:rsidRDefault="00D5796A">
      <w:pPr>
        <w:spacing w:line="440" w:lineRule="exact"/>
        <w:ind w:firstLineChars="200" w:firstLine="480"/>
        <w:rPr>
          <w:rFonts w:ascii="仿宋" w:eastAsia="仿宋" w:hAnsi="仿宋" w:cs="仿宋"/>
        </w:rPr>
      </w:pPr>
      <w:r>
        <w:rPr>
          <w:rFonts w:ascii="仿宋" w:eastAsia="仿宋" w:hAnsi="仿宋" w:cs="仿宋" w:hint="eastAsia"/>
        </w:rPr>
        <w:t>1.</w:t>
      </w:r>
      <w:r>
        <w:rPr>
          <w:rFonts w:ascii="仿宋" w:eastAsia="仿宋" w:hAnsi="仿宋" w:cs="仿宋" w:hint="eastAsia"/>
        </w:rPr>
        <w:t>投标文件递交截止时间：</w:t>
      </w:r>
      <w:r>
        <w:rPr>
          <w:rFonts w:ascii="仿宋" w:eastAsia="仿宋" w:hAnsi="仿宋" w:cs="仿宋" w:hint="eastAsia"/>
        </w:rPr>
        <w:t>2025</w:t>
      </w:r>
      <w:r>
        <w:rPr>
          <w:rFonts w:ascii="仿宋" w:eastAsia="仿宋" w:hAnsi="仿宋" w:cs="仿宋" w:hint="eastAsia"/>
        </w:rPr>
        <w:t>年</w:t>
      </w:r>
      <w:r>
        <w:rPr>
          <w:rFonts w:ascii="仿宋" w:eastAsia="仿宋" w:hAnsi="仿宋" w:cs="仿宋" w:hint="eastAsia"/>
        </w:rPr>
        <w:t>9</w:t>
      </w:r>
      <w:r>
        <w:rPr>
          <w:rFonts w:ascii="仿宋" w:eastAsia="仿宋" w:hAnsi="仿宋" w:cs="仿宋" w:hint="eastAsia"/>
        </w:rPr>
        <w:t>月</w:t>
      </w:r>
      <w:r>
        <w:rPr>
          <w:rFonts w:ascii="仿宋" w:eastAsia="仿宋" w:hAnsi="仿宋" w:cs="仿宋" w:hint="eastAsia"/>
        </w:rPr>
        <w:t>24</w:t>
      </w:r>
      <w:r>
        <w:rPr>
          <w:rFonts w:ascii="仿宋" w:eastAsia="仿宋" w:hAnsi="仿宋" w:cs="仿宋" w:hint="eastAsia"/>
        </w:rPr>
        <w:t>日</w:t>
      </w:r>
      <w:r>
        <w:rPr>
          <w:rFonts w:ascii="仿宋" w:eastAsia="仿宋" w:hAnsi="仿宋" w:cs="仿宋" w:hint="eastAsia"/>
        </w:rPr>
        <w:t>下</w:t>
      </w:r>
      <w:r>
        <w:rPr>
          <w:rFonts w:ascii="仿宋" w:eastAsia="仿宋" w:hAnsi="仿宋" w:cs="仿宋" w:hint="eastAsia"/>
        </w:rPr>
        <w:t>午</w:t>
      </w:r>
      <w:r>
        <w:rPr>
          <w:rFonts w:ascii="仿宋" w:eastAsia="仿宋" w:hAnsi="仿宋" w:cs="仿宋" w:hint="eastAsia"/>
        </w:rPr>
        <w:t>16</w:t>
      </w:r>
      <w:r>
        <w:rPr>
          <w:rFonts w:ascii="仿宋" w:eastAsia="仿宋" w:hAnsi="仿宋" w:cs="仿宋" w:hint="eastAsia"/>
        </w:rPr>
        <w:t>时</w:t>
      </w:r>
      <w:r>
        <w:rPr>
          <w:rFonts w:ascii="仿宋" w:eastAsia="仿宋" w:hAnsi="仿宋" w:cs="仿宋" w:hint="eastAsia"/>
        </w:rPr>
        <w:t>0</w:t>
      </w:r>
      <w:r>
        <w:rPr>
          <w:rFonts w:ascii="仿宋" w:eastAsia="仿宋" w:hAnsi="仿宋" w:cs="仿宋" w:hint="eastAsia"/>
        </w:rPr>
        <w:t>0</w:t>
      </w:r>
      <w:r>
        <w:rPr>
          <w:rFonts w:ascii="仿宋" w:eastAsia="仿宋" w:hAnsi="仿宋" w:cs="仿宋" w:hint="eastAsia"/>
        </w:rPr>
        <w:t>分</w:t>
      </w:r>
      <w:r>
        <w:rPr>
          <w:rFonts w:ascii="仿宋" w:eastAsia="仿宋" w:hAnsi="仿宋" w:cs="仿宋" w:hint="eastAsia"/>
        </w:rPr>
        <w:t>（北京时间）；</w:t>
      </w:r>
    </w:p>
    <w:p w14:paraId="7CFC0B5D" w14:textId="77777777" w:rsidR="00227DC1" w:rsidRDefault="00D5796A">
      <w:pPr>
        <w:spacing w:line="40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投标文</w:t>
      </w:r>
      <w:r>
        <w:rPr>
          <w:rFonts w:ascii="仿宋" w:eastAsia="仿宋" w:hAnsi="仿宋" w:cs="仿宋" w:hint="eastAsia"/>
        </w:rPr>
        <w:t>件递交地点：宁德市职业教育集团致远楼</w:t>
      </w:r>
      <w:r>
        <w:rPr>
          <w:rFonts w:ascii="仿宋" w:eastAsia="仿宋" w:hAnsi="仿宋" w:cs="仿宋" w:hint="eastAsia"/>
        </w:rPr>
        <w:t>10</w:t>
      </w:r>
      <w:r>
        <w:rPr>
          <w:rFonts w:ascii="仿宋" w:eastAsia="仿宋" w:hAnsi="仿宋" w:cs="仿宋" w:hint="eastAsia"/>
        </w:rPr>
        <w:t>楼宁德技师学院总务科。</w:t>
      </w:r>
    </w:p>
    <w:p w14:paraId="10F8E4FA" w14:textId="77777777" w:rsidR="00227DC1" w:rsidRDefault="00D5796A">
      <w:pPr>
        <w:spacing w:line="400" w:lineRule="exact"/>
        <w:ind w:firstLineChars="200" w:firstLine="482"/>
        <w:rPr>
          <w:rFonts w:ascii="仿宋" w:eastAsia="仿宋" w:hAnsi="仿宋" w:cs="仿宋"/>
          <w:b/>
          <w:color w:val="000000" w:themeColor="text1"/>
        </w:rPr>
      </w:pPr>
      <w:r>
        <w:rPr>
          <w:rFonts w:ascii="仿宋" w:eastAsia="仿宋" w:hAnsi="仿宋" w:cs="仿宋" w:hint="eastAsia"/>
          <w:b/>
          <w:color w:val="000000" w:themeColor="text1"/>
        </w:rPr>
        <w:t>六、报价截止时间</w:t>
      </w:r>
    </w:p>
    <w:p w14:paraId="1258357E" w14:textId="77777777" w:rsidR="00227DC1" w:rsidRDefault="00D5796A">
      <w:pPr>
        <w:spacing w:line="40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2025</w:t>
      </w:r>
      <w:r>
        <w:rPr>
          <w:rFonts w:ascii="仿宋" w:eastAsia="仿宋" w:hAnsi="仿宋" w:cs="仿宋" w:hint="eastAsia"/>
          <w:color w:val="000000" w:themeColor="text1"/>
        </w:rPr>
        <w:t>年</w:t>
      </w:r>
      <w:r>
        <w:rPr>
          <w:rFonts w:ascii="仿宋" w:eastAsia="仿宋" w:hAnsi="仿宋" w:cs="仿宋" w:hint="eastAsia"/>
          <w:color w:val="000000" w:themeColor="text1"/>
        </w:rPr>
        <w:t>9</w:t>
      </w:r>
      <w:r>
        <w:rPr>
          <w:rFonts w:ascii="仿宋" w:eastAsia="仿宋" w:hAnsi="仿宋" w:cs="仿宋" w:hint="eastAsia"/>
          <w:color w:val="000000" w:themeColor="text1"/>
        </w:rPr>
        <w:t>月</w:t>
      </w:r>
      <w:r>
        <w:rPr>
          <w:rFonts w:ascii="仿宋" w:eastAsia="仿宋" w:hAnsi="仿宋" w:cs="仿宋" w:hint="eastAsia"/>
          <w:color w:val="000000" w:themeColor="text1"/>
        </w:rPr>
        <w:t>24</w:t>
      </w:r>
      <w:r>
        <w:rPr>
          <w:rFonts w:ascii="仿宋" w:eastAsia="仿宋" w:hAnsi="仿宋" w:cs="仿宋" w:hint="eastAsia"/>
          <w:color w:val="000000" w:themeColor="text1"/>
        </w:rPr>
        <w:t>日下午</w:t>
      </w:r>
      <w:r>
        <w:rPr>
          <w:rFonts w:ascii="仿宋" w:eastAsia="仿宋" w:hAnsi="仿宋" w:cs="仿宋" w:hint="eastAsia"/>
          <w:color w:val="000000" w:themeColor="text1"/>
        </w:rPr>
        <w:t>16</w:t>
      </w:r>
      <w:r>
        <w:rPr>
          <w:rFonts w:ascii="仿宋" w:eastAsia="仿宋" w:hAnsi="仿宋" w:cs="仿宋" w:hint="eastAsia"/>
          <w:color w:val="000000" w:themeColor="text1"/>
        </w:rPr>
        <w:t>时</w:t>
      </w:r>
      <w:r>
        <w:rPr>
          <w:rFonts w:ascii="仿宋" w:eastAsia="仿宋" w:hAnsi="仿宋" w:cs="仿宋" w:hint="eastAsia"/>
          <w:color w:val="000000" w:themeColor="text1"/>
        </w:rPr>
        <w:t>0</w:t>
      </w:r>
      <w:r>
        <w:rPr>
          <w:rFonts w:ascii="仿宋" w:eastAsia="仿宋" w:hAnsi="仿宋" w:cs="仿宋" w:hint="eastAsia"/>
          <w:color w:val="000000" w:themeColor="text1"/>
        </w:rPr>
        <w:t>0</w:t>
      </w:r>
      <w:r>
        <w:rPr>
          <w:rFonts w:ascii="仿宋" w:eastAsia="仿宋" w:hAnsi="仿宋" w:cs="仿宋" w:hint="eastAsia"/>
          <w:color w:val="000000" w:themeColor="text1"/>
        </w:rPr>
        <w:t>分（北京时间）。</w:t>
      </w:r>
    </w:p>
    <w:p w14:paraId="2E542482" w14:textId="77777777" w:rsidR="00227DC1" w:rsidRDefault="00D5796A">
      <w:pPr>
        <w:spacing w:line="440" w:lineRule="exact"/>
        <w:ind w:firstLineChars="200" w:firstLine="482"/>
        <w:rPr>
          <w:rFonts w:ascii="仿宋" w:eastAsia="仿宋" w:hAnsi="仿宋" w:cs="仿宋"/>
          <w:b/>
        </w:rPr>
      </w:pPr>
      <w:r>
        <w:rPr>
          <w:rFonts w:ascii="仿宋" w:eastAsia="仿宋" w:hAnsi="仿宋" w:cs="仿宋" w:hint="eastAsia"/>
          <w:b/>
        </w:rPr>
        <w:t>七、服务要求</w:t>
      </w:r>
    </w:p>
    <w:p w14:paraId="45A7B9CE" w14:textId="77777777" w:rsidR="00227DC1" w:rsidRDefault="00D5796A">
      <w:pPr>
        <w:spacing w:line="44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中标人需在中标后</w:t>
      </w:r>
      <w:r>
        <w:rPr>
          <w:rFonts w:ascii="仿宋" w:eastAsia="仿宋" w:hAnsi="仿宋" w:cs="仿宋" w:hint="eastAsia"/>
          <w:color w:val="000000" w:themeColor="text1"/>
        </w:rPr>
        <w:t>1</w:t>
      </w:r>
      <w:r>
        <w:rPr>
          <w:rFonts w:ascii="仿宋" w:eastAsia="仿宋" w:hAnsi="仿宋" w:cs="仿宋" w:hint="eastAsia"/>
          <w:color w:val="000000" w:themeColor="text1"/>
        </w:rPr>
        <w:t>个工作日内进行响应，根据采购人要求安排人员当面沟通；</w:t>
      </w:r>
    </w:p>
    <w:p w14:paraId="78470129" w14:textId="77777777" w:rsidR="00227DC1" w:rsidRDefault="00D5796A">
      <w:pPr>
        <w:spacing w:line="44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中标</w:t>
      </w:r>
      <w:proofErr w:type="gramStart"/>
      <w:r>
        <w:rPr>
          <w:rFonts w:ascii="仿宋" w:eastAsia="仿宋" w:hAnsi="仿宋" w:cs="仿宋" w:hint="eastAsia"/>
          <w:color w:val="000000" w:themeColor="text1"/>
        </w:rPr>
        <w:t>方存在</w:t>
      </w:r>
      <w:proofErr w:type="gramEnd"/>
      <w:r>
        <w:rPr>
          <w:rFonts w:ascii="仿宋" w:eastAsia="仿宋" w:hAnsi="仿宋" w:cs="仿宋" w:hint="eastAsia"/>
          <w:color w:val="000000" w:themeColor="text1"/>
        </w:rPr>
        <w:t>不配合服务，不按要求提交相关材料的情况，校方有权单方面解除协议，并且不承担任何违约责任。</w:t>
      </w:r>
    </w:p>
    <w:p w14:paraId="6E3C75F6" w14:textId="77777777" w:rsidR="00227DC1" w:rsidRDefault="00D5796A">
      <w:pPr>
        <w:spacing w:line="440" w:lineRule="exact"/>
        <w:ind w:firstLineChars="200" w:firstLine="482"/>
        <w:rPr>
          <w:rFonts w:ascii="仿宋" w:eastAsia="仿宋" w:hAnsi="仿宋" w:cs="仿宋"/>
          <w:b/>
          <w:color w:val="000000"/>
        </w:rPr>
      </w:pPr>
      <w:r>
        <w:rPr>
          <w:rFonts w:ascii="仿宋" w:eastAsia="仿宋" w:hAnsi="仿宋" w:cs="仿宋" w:hint="eastAsia"/>
          <w:b/>
          <w:color w:val="000000"/>
        </w:rPr>
        <w:t>八、招标保证金：</w:t>
      </w:r>
    </w:p>
    <w:p w14:paraId="7731D80D" w14:textId="77777777" w:rsidR="00227DC1" w:rsidRDefault="00D5796A">
      <w:pPr>
        <w:spacing w:line="440" w:lineRule="exact"/>
        <w:ind w:firstLineChars="200" w:firstLine="480"/>
        <w:rPr>
          <w:rFonts w:ascii="仿宋" w:eastAsia="仿宋" w:hAnsi="仿宋" w:cs="仿宋"/>
          <w:color w:val="000000"/>
        </w:rPr>
      </w:pPr>
      <w:r>
        <w:rPr>
          <w:rFonts w:ascii="仿宋" w:eastAsia="仿宋" w:hAnsi="仿宋" w:cs="仿宋" w:hint="eastAsia"/>
          <w:color w:val="000000"/>
        </w:rPr>
        <w:t>无。</w:t>
      </w:r>
    </w:p>
    <w:p w14:paraId="33BBBE8E" w14:textId="77777777" w:rsidR="00227DC1" w:rsidRDefault="00D5796A">
      <w:pPr>
        <w:spacing w:line="440" w:lineRule="exact"/>
        <w:ind w:firstLineChars="200" w:firstLine="482"/>
        <w:rPr>
          <w:rFonts w:ascii="仿宋" w:eastAsia="仿宋" w:hAnsi="仿宋" w:cs="Arial"/>
        </w:rPr>
      </w:pPr>
      <w:r>
        <w:rPr>
          <w:rFonts w:ascii="仿宋" w:eastAsia="仿宋" w:hAnsi="仿宋" w:cs="仿宋" w:hint="eastAsia"/>
          <w:b/>
          <w:color w:val="000000"/>
        </w:rPr>
        <w:t>九、联系方式</w:t>
      </w:r>
    </w:p>
    <w:p w14:paraId="7806D052" w14:textId="77777777" w:rsidR="00227DC1" w:rsidRDefault="00D5796A">
      <w:pPr>
        <w:spacing w:line="440" w:lineRule="exact"/>
        <w:ind w:firstLineChars="200" w:firstLine="480"/>
        <w:rPr>
          <w:rFonts w:ascii="仿宋" w:eastAsia="仿宋" w:hAnsi="仿宋" w:cs="仿宋"/>
          <w:color w:val="000000"/>
        </w:rPr>
      </w:pPr>
      <w:r>
        <w:rPr>
          <w:rFonts w:ascii="仿宋" w:eastAsia="仿宋" w:hAnsi="仿宋" w:cs="仿宋" w:hint="eastAsia"/>
          <w:color w:val="000000"/>
        </w:rPr>
        <w:t>招标人：</w:t>
      </w:r>
      <w:r>
        <w:rPr>
          <w:rFonts w:ascii="仿宋" w:eastAsia="仿宋" w:hAnsi="仿宋" w:cs="仿宋" w:hint="eastAsia"/>
          <w:color w:val="21201E"/>
        </w:rPr>
        <w:t>宁德技师学院（宁德市闽东高级技工学校）</w:t>
      </w:r>
    </w:p>
    <w:p w14:paraId="4FE1CEE3" w14:textId="77777777" w:rsidR="00227DC1" w:rsidRDefault="00D5796A">
      <w:pPr>
        <w:spacing w:line="440" w:lineRule="exact"/>
        <w:ind w:firstLineChars="200" w:firstLine="480"/>
        <w:rPr>
          <w:rFonts w:ascii="仿宋" w:eastAsia="仿宋" w:hAnsi="仿宋" w:cs="仿宋"/>
          <w:color w:val="000000"/>
        </w:rPr>
      </w:pPr>
      <w:r>
        <w:rPr>
          <w:rFonts w:ascii="仿宋" w:eastAsia="仿宋" w:hAnsi="仿宋" w:cs="仿宋" w:hint="eastAsia"/>
          <w:color w:val="000000"/>
        </w:rPr>
        <w:t>地</w:t>
      </w:r>
      <w:r>
        <w:rPr>
          <w:rFonts w:ascii="仿宋" w:eastAsia="仿宋" w:hAnsi="仿宋" w:cs="仿宋" w:hint="eastAsia"/>
          <w:color w:val="000000"/>
        </w:rPr>
        <w:t xml:space="preserve">  </w:t>
      </w:r>
      <w:r>
        <w:rPr>
          <w:rFonts w:ascii="仿宋" w:eastAsia="仿宋" w:hAnsi="仿宋" w:cs="仿宋" w:hint="eastAsia"/>
          <w:color w:val="000000"/>
        </w:rPr>
        <w:t>址：宁德市</w:t>
      </w:r>
      <w:proofErr w:type="gramStart"/>
      <w:r>
        <w:rPr>
          <w:rFonts w:ascii="仿宋" w:eastAsia="仿宋" w:hAnsi="仿宋" w:cs="仿宋" w:hint="eastAsia"/>
          <w:color w:val="000000"/>
        </w:rPr>
        <w:t>蕉城区八</w:t>
      </w:r>
      <w:proofErr w:type="gramEnd"/>
      <w:r>
        <w:rPr>
          <w:rFonts w:ascii="仿宋" w:eastAsia="仿宋" w:hAnsi="仿宋" w:cs="仿宋" w:hint="eastAsia"/>
          <w:color w:val="000000"/>
        </w:rPr>
        <w:t>都镇下</w:t>
      </w:r>
      <w:proofErr w:type="gramStart"/>
      <w:r>
        <w:rPr>
          <w:rFonts w:ascii="仿宋" w:eastAsia="仿宋" w:hAnsi="仿宋" w:cs="仿宋" w:hint="eastAsia"/>
          <w:color w:val="000000"/>
        </w:rPr>
        <w:t>坂</w:t>
      </w:r>
      <w:proofErr w:type="gramEnd"/>
      <w:r>
        <w:rPr>
          <w:rFonts w:ascii="仿宋" w:eastAsia="仿宋" w:hAnsi="仿宋" w:cs="仿宋" w:hint="eastAsia"/>
          <w:color w:val="000000"/>
        </w:rPr>
        <w:t>村下大路</w:t>
      </w:r>
      <w:r>
        <w:rPr>
          <w:rFonts w:ascii="仿宋" w:eastAsia="仿宋" w:hAnsi="仿宋" w:cs="仿宋" w:hint="eastAsia"/>
          <w:color w:val="000000"/>
        </w:rPr>
        <w:t>39</w:t>
      </w:r>
      <w:r>
        <w:rPr>
          <w:rFonts w:ascii="仿宋" w:eastAsia="仿宋" w:hAnsi="仿宋" w:cs="仿宋" w:hint="eastAsia"/>
          <w:color w:val="000000"/>
        </w:rPr>
        <w:t>号，宁德市职教园。</w:t>
      </w:r>
    </w:p>
    <w:p w14:paraId="2ADD3BFA" w14:textId="77777777" w:rsidR="00227DC1" w:rsidRDefault="00D5796A">
      <w:pPr>
        <w:spacing w:line="440" w:lineRule="exact"/>
        <w:ind w:firstLineChars="200" w:firstLine="480"/>
        <w:rPr>
          <w:rFonts w:ascii="仿宋" w:eastAsia="仿宋" w:hAnsi="仿宋" w:cs="仿宋"/>
          <w:color w:val="000000"/>
        </w:rPr>
      </w:pPr>
      <w:r>
        <w:rPr>
          <w:rFonts w:ascii="仿宋" w:eastAsia="仿宋" w:hAnsi="仿宋" w:cs="仿宋" w:hint="eastAsia"/>
          <w:color w:val="000000"/>
        </w:rPr>
        <w:t>联系人：</w:t>
      </w:r>
      <w:r>
        <w:rPr>
          <w:rFonts w:ascii="仿宋" w:eastAsia="仿宋" w:hAnsi="仿宋" w:cs="仿宋" w:hint="eastAsia"/>
          <w:color w:val="000000"/>
        </w:rPr>
        <w:t>缪</w:t>
      </w:r>
      <w:r>
        <w:rPr>
          <w:rFonts w:ascii="仿宋" w:eastAsia="仿宋" w:hAnsi="仿宋" w:cs="仿宋" w:hint="eastAsia"/>
          <w:color w:val="000000"/>
        </w:rPr>
        <w:t>老师</w:t>
      </w:r>
      <w:r>
        <w:rPr>
          <w:rFonts w:ascii="仿宋" w:eastAsia="仿宋" w:hAnsi="仿宋" w:cs="仿宋" w:hint="eastAsia"/>
          <w:color w:val="000000"/>
        </w:rPr>
        <w:t xml:space="preserve">    </w:t>
      </w:r>
    </w:p>
    <w:p w14:paraId="35AF24F7" w14:textId="77777777" w:rsidR="00227DC1" w:rsidRDefault="00D5796A">
      <w:pPr>
        <w:spacing w:line="440" w:lineRule="exact"/>
        <w:ind w:firstLineChars="200" w:firstLine="480"/>
        <w:rPr>
          <w:rFonts w:ascii="仿宋" w:eastAsia="仿宋" w:hAnsi="仿宋" w:cs="仿宋"/>
          <w:color w:val="000000"/>
        </w:rPr>
      </w:pPr>
      <w:r>
        <w:rPr>
          <w:rFonts w:ascii="仿宋" w:eastAsia="仿宋" w:hAnsi="仿宋" w:cs="仿宋" w:hint="eastAsia"/>
          <w:color w:val="000000"/>
        </w:rPr>
        <w:t>联系电话：</w:t>
      </w:r>
      <w:r>
        <w:rPr>
          <w:rFonts w:ascii="仿宋" w:eastAsia="仿宋" w:hAnsi="仿宋" w:cs="仿宋" w:hint="eastAsia"/>
          <w:color w:val="000000"/>
        </w:rPr>
        <w:t>0593-2968949</w:t>
      </w:r>
    </w:p>
    <w:p w14:paraId="76CD300A" w14:textId="77777777" w:rsidR="00227DC1" w:rsidRDefault="00227DC1">
      <w:pPr>
        <w:spacing w:line="440" w:lineRule="exact"/>
        <w:ind w:firstLineChars="200" w:firstLine="480"/>
        <w:jc w:val="right"/>
        <w:rPr>
          <w:rFonts w:ascii="仿宋" w:eastAsia="仿宋" w:hAnsi="仿宋" w:cs="仿宋"/>
          <w:color w:val="000000"/>
        </w:rPr>
      </w:pPr>
    </w:p>
    <w:p w14:paraId="2D98CF79" w14:textId="77777777" w:rsidR="00227DC1" w:rsidRDefault="00227DC1">
      <w:pPr>
        <w:spacing w:line="440" w:lineRule="exact"/>
        <w:ind w:firstLineChars="200" w:firstLine="480"/>
        <w:jc w:val="right"/>
        <w:rPr>
          <w:rFonts w:ascii="仿宋" w:eastAsia="仿宋" w:hAnsi="仿宋" w:cs="仿宋"/>
          <w:color w:val="000000"/>
        </w:rPr>
      </w:pPr>
    </w:p>
    <w:p w14:paraId="42862C2B" w14:textId="77777777" w:rsidR="00227DC1" w:rsidRDefault="00D5796A">
      <w:pPr>
        <w:spacing w:line="440" w:lineRule="exact"/>
        <w:ind w:firstLineChars="200" w:firstLine="480"/>
        <w:jc w:val="right"/>
        <w:rPr>
          <w:rFonts w:ascii="仿宋" w:eastAsia="仿宋" w:hAnsi="仿宋" w:cs="仿宋"/>
          <w:color w:val="000000"/>
        </w:rPr>
      </w:pPr>
      <w:r>
        <w:rPr>
          <w:rFonts w:ascii="仿宋" w:eastAsia="仿宋" w:hAnsi="仿宋" w:cs="仿宋" w:hint="eastAsia"/>
          <w:color w:val="000000"/>
        </w:rPr>
        <w:t>宁德技师学院（宁德市闽东高级技工学校）</w:t>
      </w:r>
      <w:r>
        <w:rPr>
          <w:rFonts w:ascii="仿宋" w:eastAsia="仿宋" w:hAnsi="仿宋" w:cs="仿宋" w:hint="eastAsia"/>
          <w:color w:val="000000"/>
        </w:rPr>
        <w:br/>
        <w:t>2025</w:t>
      </w:r>
      <w:r>
        <w:rPr>
          <w:rFonts w:ascii="仿宋" w:eastAsia="仿宋" w:hAnsi="仿宋" w:cs="仿宋" w:hint="eastAsia"/>
          <w:color w:val="000000"/>
        </w:rPr>
        <w:t>年</w:t>
      </w:r>
      <w:r>
        <w:rPr>
          <w:rFonts w:ascii="仿宋" w:eastAsia="仿宋" w:hAnsi="仿宋" w:cs="仿宋" w:hint="eastAsia"/>
          <w:color w:val="000000"/>
        </w:rPr>
        <w:t>9</w:t>
      </w:r>
      <w:r>
        <w:rPr>
          <w:rFonts w:ascii="仿宋" w:eastAsia="仿宋" w:hAnsi="仿宋" w:cs="仿宋" w:hint="eastAsia"/>
          <w:color w:val="000000"/>
        </w:rPr>
        <w:t>月</w:t>
      </w:r>
      <w:r>
        <w:rPr>
          <w:rFonts w:ascii="仿宋" w:eastAsia="仿宋" w:hAnsi="仿宋" w:cs="仿宋" w:hint="eastAsia"/>
          <w:color w:val="000000"/>
        </w:rPr>
        <w:t>22</w:t>
      </w:r>
      <w:r>
        <w:rPr>
          <w:rFonts w:ascii="仿宋" w:eastAsia="仿宋" w:hAnsi="仿宋" w:cs="仿宋" w:hint="eastAsia"/>
          <w:color w:val="000000"/>
        </w:rPr>
        <w:t>日</w:t>
      </w:r>
    </w:p>
    <w:sectPr w:rsidR="00227DC1">
      <w:pgSz w:w="11906" w:h="16838"/>
      <w:pgMar w:top="1361" w:right="1701" w:bottom="1361" w:left="1701"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096CFCD2-2A14-4F58-BDFC-90B777442CB5}"/>
  </w:font>
  <w:font w:name="方正公文小标宋">
    <w:altName w:val="Arial Unicode MS"/>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64B1366A-FDE6-4C11-9B68-47C96BBA5CC6}"/>
    <w:embedBold r:id="rId3" w:subsetted="1" w:fontKey="{E6F1FA3D-FDF6-4B54-B585-848DD27D53C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27DC1"/>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5796A"/>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C1B49D1"/>
    <w:rsid w:val="5C982394"/>
    <w:rsid w:val="5D535847"/>
    <w:rsid w:val="5EE41D43"/>
    <w:rsid w:val="62904975"/>
    <w:rsid w:val="642F22B4"/>
    <w:rsid w:val="64610030"/>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Pr>
      <w:rFonts w:ascii="宋体" w:hAnsi="宋体" w:cs="宋体"/>
      <w:sz w:val="24"/>
      <w:szCs w:val="24"/>
    </w:rPr>
  </w:style>
  <w:style w:type="paragraph" w:styleId="1">
    <w:name w:val="heading 1"/>
    <w:basedOn w:val="a"/>
    <w:next w:val="a"/>
    <w:link w:val="1Char"/>
    <w:autoRedefine/>
    <w:uiPriority w:val="9"/>
    <w:qFormat/>
    <w:pPr>
      <w:keepNext/>
      <w:keepLines/>
      <w:spacing w:before="340" w:after="330" w:line="560" w:lineRule="exact"/>
      <w:jc w:val="center"/>
      <w:outlineLvl w:val="0"/>
    </w:pPr>
    <w:rPr>
      <w:rFonts w:ascii="方正小标宋简体" w:eastAsia="方正小标宋简体" w:hAnsi="方正公文小标宋" w:cs="方正公文小标宋"/>
      <w:color w:val="21201E"/>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nhideWhenUsed/>
    <w:qFormat/>
    <w:pPr>
      <w:spacing w:beforeAutospacing="1" w:afterAutospacing="1"/>
    </w:pPr>
    <w:rPr>
      <w:rFonts w:cs="Times New Roman"/>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customStyle="1" w:styleId="CM99">
    <w:name w:val="CM99"/>
    <w:basedOn w:val="Default"/>
    <w:next w:val="Default"/>
    <w:autoRedefine/>
    <w:qFormat/>
    <w:pPr>
      <w:spacing w:after="443"/>
    </w:pPr>
    <w:rPr>
      <w:color w:val="auto"/>
    </w:rPr>
  </w:style>
  <w:style w:type="character" w:customStyle="1" w:styleId="1Char">
    <w:name w:val="标题 1 Char"/>
    <w:basedOn w:val="a0"/>
    <w:link w:val="1"/>
    <w:autoRedefine/>
    <w:uiPriority w:val="9"/>
    <w:qFormat/>
    <w:rPr>
      <w:rFonts w:ascii="方正小标宋简体" w:eastAsia="方正小标宋简体" w:hAnsi="方正公文小标宋" w:cs="方正公文小标宋"/>
      <w:color w:val="21201E"/>
      <w:kern w:val="44"/>
      <w:sz w:val="36"/>
      <w:szCs w:val="36"/>
    </w:rPr>
  </w:style>
  <w:style w:type="paragraph" w:styleId="a4">
    <w:name w:val="List Paragraph"/>
    <w:basedOn w:val="a"/>
    <w:autoRedefine/>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Pr>
      <w:rFonts w:ascii="宋体" w:hAnsi="宋体" w:cs="宋体"/>
      <w:sz w:val="24"/>
      <w:szCs w:val="24"/>
    </w:rPr>
  </w:style>
  <w:style w:type="paragraph" w:styleId="1">
    <w:name w:val="heading 1"/>
    <w:basedOn w:val="a"/>
    <w:next w:val="a"/>
    <w:link w:val="1Char"/>
    <w:autoRedefine/>
    <w:uiPriority w:val="9"/>
    <w:qFormat/>
    <w:pPr>
      <w:keepNext/>
      <w:keepLines/>
      <w:spacing w:before="340" w:after="330" w:line="560" w:lineRule="exact"/>
      <w:jc w:val="center"/>
      <w:outlineLvl w:val="0"/>
    </w:pPr>
    <w:rPr>
      <w:rFonts w:ascii="方正小标宋简体" w:eastAsia="方正小标宋简体" w:hAnsi="方正公文小标宋" w:cs="方正公文小标宋"/>
      <w:color w:val="21201E"/>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nhideWhenUsed/>
    <w:qFormat/>
    <w:pPr>
      <w:spacing w:beforeAutospacing="1" w:afterAutospacing="1"/>
    </w:pPr>
    <w:rPr>
      <w:rFonts w:cs="Times New Roman"/>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customStyle="1" w:styleId="CM99">
    <w:name w:val="CM99"/>
    <w:basedOn w:val="Default"/>
    <w:next w:val="Default"/>
    <w:autoRedefine/>
    <w:qFormat/>
    <w:pPr>
      <w:spacing w:after="443"/>
    </w:pPr>
    <w:rPr>
      <w:color w:val="auto"/>
    </w:rPr>
  </w:style>
  <w:style w:type="character" w:customStyle="1" w:styleId="1Char">
    <w:name w:val="标题 1 Char"/>
    <w:basedOn w:val="a0"/>
    <w:link w:val="1"/>
    <w:autoRedefine/>
    <w:uiPriority w:val="9"/>
    <w:qFormat/>
    <w:rPr>
      <w:rFonts w:ascii="方正小标宋简体" w:eastAsia="方正小标宋简体" w:hAnsi="方正公文小标宋" w:cs="方正公文小标宋"/>
      <w:color w:val="21201E"/>
      <w:kern w:val="44"/>
      <w:sz w:val="36"/>
      <w:szCs w:val="36"/>
    </w:rPr>
  </w:style>
  <w:style w:type="paragraph" w:styleId="a4">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MS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luq</dc:creator>
  <cp:lastModifiedBy>sunyu</cp:lastModifiedBy>
  <cp:revision>2</cp:revision>
  <cp:lastPrinted>2024-04-22T05:40:00Z</cp:lastPrinted>
  <dcterms:created xsi:type="dcterms:W3CDTF">2025-10-09T07:04:00Z</dcterms:created>
  <dcterms:modified xsi:type="dcterms:W3CDTF">2025-10-09T07:04:00Z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A39F1985E62D4DED970787FDFDDBD666_13</vt:lpwstr>
  </property>
  <property fmtid="{D5CDD505-2E9C-101B-9397-08002B2CF9AE}" pid="4" name="KSOTemplateDocerSaveRecord">
    <vt:lpwstr>eyJoZGlkIjoiOGQzZmQzMjA3NTYzZjQ1YjM5NzY3NjRkMDkyZTE5N2MiLCJ1c2VySWQiOiIxNTUzMTU5MyJ9</vt:lpwstr>
  </property>
</Properties>
</file>